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F52F3E" w14:textId="4160232D" w:rsidR="001D59B9" w:rsidRDefault="001D59B9" w:rsidP="006B3397">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b/>
          <w:bCs/>
          <w:color w:val="000000"/>
          <w:sz w:val="26"/>
          <w:szCs w:val="26"/>
        </w:rPr>
        <w:t>LGBTIQA+ Support Group Proposal</w:t>
      </w:r>
    </w:p>
    <w:p w14:paraId="263823C5" w14:textId="77777777" w:rsidR="001D59B9" w:rsidRDefault="001D59B9" w:rsidP="001D59B9">
      <w:pPr>
        <w:pStyle w:val="paragraph"/>
        <w:spacing w:before="0" w:beforeAutospacing="0" w:after="0" w:afterAutospacing="0"/>
        <w:jc w:val="center"/>
        <w:textAlignment w:val="baseline"/>
        <w:rPr>
          <w:rStyle w:val="normaltextrun"/>
          <w:rFonts w:ascii="Arial" w:hAnsi="Arial" w:cs="Arial"/>
          <w:color w:val="000000"/>
          <w:sz w:val="20"/>
          <w:szCs w:val="20"/>
        </w:rPr>
      </w:pPr>
    </w:p>
    <w:p w14:paraId="1B2217AC" w14:textId="20324F7D" w:rsidR="001D59B9" w:rsidRDefault="001D59B9" w:rsidP="001D59B9">
      <w:pPr>
        <w:pStyle w:val="paragraph"/>
        <w:spacing w:before="0" w:beforeAutospacing="0" w:after="0" w:afterAutospacing="0"/>
        <w:jc w:val="center"/>
        <w:textAlignment w:val="baseline"/>
        <w:rPr>
          <w:rStyle w:val="eop"/>
          <w:rFonts w:ascii="Arial" w:hAnsi="Arial" w:cs="Arial"/>
          <w:color w:val="000000"/>
          <w:sz w:val="20"/>
          <w:szCs w:val="20"/>
        </w:rPr>
      </w:pPr>
      <w:r>
        <w:rPr>
          <w:rStyle w:val="normaltextrun"/>
          <w:rFonts w:ascii="Arial" w:hAnsi="Arial" w:cs="Arial"/>
          <w:color w:val="000000"/>
          <w:sz w:val="20"/>
          <w:szCs w:val="20"/>
        </w:rPr>
        <w:t>Our school prides itself on being a school of unique learners of diverse backgrounds. We are a diverse cohort of students and teachers, a significant portion of whom are students that identify as LGBTIQA+. High school is a challenging and overwhelming place for all students. But for students that are struggling with their gender identity, bullying because of their sexuality, or are feeling uncertain or unsafe either at school or at home, having somewhere they can go to feel safe, and spend time with like-minded peers, can be the difference between surviving and thriving.</w:t>
      </w:r>
    </w:p>
    <w:p w14:paraId="52212100" w14:textId="77777777" w:rsidR="001D59B9" w:rsidRDefault="001D59B9" w:rsidP="001D59B9">
      <w:pPr>
        <w:pStyle w:val="paragraph"/>
        <w:spacing w:before="0" w:beforeAutospacing="0" w:after="0" w:afterAutospacing="0"/>
        <w:jc w:val="center"/>
        <w:textAlignment w:val="baseline"/>
        <w:rPr>
          <w:rFonts w:ascii="Segoe UI" w:hAnsi="Segoe UI" w:cs="Segoe UI"/>
          <w:sz w:val="18"/>
          <w:szCs w:val="18"/>
        </w:rPr>
      </w:pPr>
    </w:p>
    <w:p w14:paraId="05F2D32A" w14:textId="45203598" w:rsidR="001D59B9" w:rsidRDefault="001D59B9" w:rsidP="001D59B9">
      <w:pPr>
        <w:pStyle w:val="paragraph"/>
        <w:spacing w:before="0" w:beforeAutospacing="0" w:after="0" w:afterAutospacing="0"/>
        <w:jc w:val="center"/>
        <w:textAlignment w:val="baseline"/>
        <w:rPr>
          <w:rStyle w:val="eop"/>
          <w:rFonts w:ascii="Arial" w:hAnsi="Arial" w:cs="Arial"/>
          <w:color w:val="000000"/>
          <w:sz w:val="20"/>
          <w:szCs w:val="20"/>
        </w:rPr>
      </w:pPr>
      <w:r>
        <w:rPr>
          <w:rStyle w:val="normaltextrun"/>
          <w:rFonts w:ascii="Arial" w:hAnsi="Arial" w:cs="Arial"/>
          <w:color w:val="000000"/>
          <w:sz w:val="20"/>
          <w:szCs w:val="20"/>
        </w:rPr>
        <w:t>As LGBTIQ+ Health Australia stated, as of October 2021, 48.1% of transgender and gender diverse people aged 14 to 25 reported that they had attempted suicide in their lifetime and 25.6% of LGBTQA+ young people aged 16 to 17 had attempted suicide in their lifetime (LGBTIQ+ Health Australia, 2021). There is a wealth of research that states that having a school support group can drastically reduce suicide rates and mental health issues amongst LGBTIQA+ young people as well as improve school attendance and overall well-being for students at school (Goodenow et al., 2006; Lipkin, 2004; Mowat, 2007; Mayo, 2017). With the AITSL Standards in mind, this support group would support student learning and maintain student safety (AITSL Standard 4.1, 4.4) by creating a safe and supportive learning environment.</w:t>
      </w:r>
    </w:p>
    <w:p w14:paraId="66AD3071" w14:textId="77777777" w:rsidR="001D59B9" w:rsidRDefault="001D59B9" w:rsidP="001D59B9">
      <w:pPr>
        <w:pStyle w:val="paragraph"/>
        <w:spacing w:before="0" w:beforeAutospacing="0" w:after="0" w:afterAutospacing="0"/>
        <w:jc w:val="center"/>
        <w:textAlignment w:val="baseline"/>
        <w:rPr>
          <w:rFonts w:ascii="Segoe UI" w:hAnsi="Segoe UI" w:cs="Segoe UI"/>
          <w:sz w:val="18"/>
          <w:szCs w:val="18"/>
        </w:rPr>
      </w:pPr>
    </w:p>
    <w:p w14:paraId="4F9BB624" w14:textId="7FB4D11F" w:rsidR="001D59B9" w:rsidRDefault="001D59B9" w:rsidP="001D59B9">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color w:val="000000"/>
          <w:sz w:val="20"/>
          <w:szCs w:val="20"/>
        </w:rPr>
        <w:t xml:space="preserve">The impact a simple, once-a-week, teacher-facilitated, student-led support group can have on the well-being of students and the school </w:t>
      </w:r>
      <w:proofErr w:type="gramStart"/>
      <w:r>
        <w:rPr>
          <w:rStyle w:val="normaltextrun"/>
          <w:rFonts w:ascii="Arial" w:hAnsi="Arial" w:cs="Arial"/>
          <w:color w:val="000000"/>
          <w:sz w:val="20"/>
          <w:szCs w:val="20"/>
        </w:rPr>
        <w:t>as a whole is</w:t>
      </w:r>
      <w:proofErr w:type="gramEnd"/>
      <w:r>
        <w:rPr>
          <w:rStyle w:val="normaltextrun"/>
          <w:rFonts w:ascii="Arial" w:hAnsi="Arial" w:cs="Arial"/>
          <w:color w:val="000000"/>
          <w:sz w:val="20"/>
          <w:szCs w:val="20"/>
        </w:rPr>
        <w:t xml:space="preserve"> overwhelmingly positive. </w:t>
      </w:r>
      <w:proofErr w:type="gramStart"/>
      <w:r>
        <w:rPr>
          <w:rStyle w:val="normaltextrun"/>
          <w:rFonts w:ascii="Arial" w:hAnsi="Arial" w:cs="Arial"/>
          <w:color w:val="000000"/>
          <w:sz w:val="20"/>
          <w:szCs w:val="20"/>
        </w:rPr>
        <w:t>By having this group, it</w:t>
      </w:r>
      <w:proofErr w:type="gramEnd"/>
      <w:r>
        <w:rPr>
          <w:rStyle w:val="normaltextrun"/>
          <w:rFonts w:ascii="Arial" w:hAnsi="Arial" w:cs="Arial"/>
          <w:color w:val="000000"/>
          <w:sz w:val="20"/>
          <w:szCs w:val="20"/>
        </w:rPr>
        <w:t xml:space="preserve"> communicates to the broader school community that discrimination based on sexuality or gender identity will not be tolerated.</w:t>
      </w:r>
    </w:p>
    <w:p w14:paraId="524AE432" w14:textId="77777777" w:rsidR="001D59B9" w:rsidRDefault="001D59B9" w:rsidP="001D59B9">
      <w:pPr>
        <w:pStyle w:val="paragraph"/>
        <w:spacing w:before="0" w:beforeAutospacing="0" w:after="0" w:afterAutospacing="0"/>
        <w:textAlignment w:val="baseline"/>
        <w:rPr>
          <w:rStyle w:val="normaltextrun"/>
          <w:rFonts w:ascii="Arial" w:hAnsi="Arial" w:cs="Arial"/>
          <w:color w:val="000000"/>
          <w:sz w:val="20"/>
          <w:szCs w:val="20"/>
        </w:rPr>
      </w:pPr>
    </w:p>
    <w:p w14:paraId="23A772A6" w14:textId="78BF3008" w:rsidR="001D59B9" w:rsidRDefault="001D59B9" w:rsidP="001D59B9">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color w:val="000000"/>
          <w:sz w:val="20"/>
          <w:szCs w:val="20"/>
        </w:rPr>
        <w:t>Below are the proposed details of the support group.</w:t>
      </w:r>
    </w:p>
    <w:p w14:paraId="21A63B51" w14:textId="77777777" w:rsidR="001D59B9" w:rsidRDefault="001D59B9" w:rsidP="001D59B9">
      <w:pPr>
        <w:pStyle w:val="paragraph"/>
        <w:spacing w:before="0" w:beforeAutospacing="0" w:after="0" w:afterAutospacing="0"/>
        <w:jc w:val="center"/>
        <w:textAlignment w:val="baseline"/>
        <w:rPr>
          <w:rStyle w:val="normaltextrun"/>
          <w:rFonts w:ascii="Arial" w:hAnsi="Arial" w:cs="Arial"/>
          <w:b/>
          <w:bCs/>
          <w:i/>
          <w:iCs/>
          <w:color w:val="000000"/>
          <w:sz w:val="28"/>
          <w:szCs w:val="28"/>
        </w:rPr>
      </w:pPr>
    </w:p>
    <w:p w14:paraId="69E60F89" w14:textId="59A2A8CE" w:rsidR="001D59B9" w:rsidRDefault="001D59B9" w:rsidP="001D59B9">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b/>
          <w:bCs/>
          <w:i/>
          <w:iCs/>
          <w:color w:val="000000"/>
          <w:sz w:val="28"/>
          <w:szCs w:val="28"/>
        </w:rPr>
        <w:t>Where?</w:t>
      </w:r>
    </w:p>
    <w:p w14:paraId="789C6B44" w14:textId="7D25FF2D" w:rsidR="001D59B9" w:rsidRPr="001D59B9" w:rsidRDefault="001D59B9" w:rsidP="001D59B9">
      <w:pPr>
        <w:pStyle w:val="paragraph"/>
        <w:spacing w:before="0" w:beforeAutospacing="0" w:after="0" w:afterAutospacing="0"/>
        <w:jc w:val="center"/>
        <w:textAlignment w:val="baseline"/>
        <w:rPr>
          <w:rStyle w:val="normaltextrun"/>
          <w:rFonts w:ascii="Arial" w:hAnsi="Arial" w:cs="Arial"/>
          <w:b/>
          <w:bCs/>
          <w:i/>
          <w:iCs/>
          <w:color w:val="000000"/>
          <w:sz w:val="20"/>
          <w:szCs w:val="20"/>
        </w:rPr>
      </w:pPr>
    </w:p>
    <w:p w14:paraId="35BB5809" w14:textId="24778A83" w:rsidR="001D59B9" w:rsidRPr="001D59B9" w:rsidRDefault="001D59B9" w:rsidP="001D59B9">
      <w:pPr>
        <w:pStyle w:val="paragraph"/>
        <w:spacing w:before="0" w:beforeAutospacing="0" w:after="0" w:afterAutospacing="0"/>
        <w:jc w:val="center"/>
        <w:textAlignment w:val="baseline"/>
        <w:rPr>
          <w:rStyle w:val="normaltextrun"/>
          <w:rFonts w:ascii="Arial" w:hAnsi="Arial" w:cs="Arial"/>
          <w:color w:val="000000"/>
          <w:sz w:val="20"/>
          <w:szCs w:val="20"/>
        </w:rPr>
      </w:pPr>
      <w:r>
        <w:rPr>
          <w:rStyle w:val="normaltextrun"/>
          <w:rFonts w:ascii="Arial" w:hAnsi="Arial" w:cs="Arial"/>
          <w:color w:val="000000"/>
          <w:sz w:val="20"/>
          <w:szCs w:val="20"/>
        </w:rPr>
        <w:t>INSERT ROOM</w:t>
      </w:r>
    </w:p>
    <w:p w14:paraId="24D0E676" w14:textId="77777777" w:rsidR="001D59B9" w:rsidRPr="001D59B9" w:rsidRDefault="001D59B9" w:rsidP="001D59B9">
      <w:pPr>
        <w:pStyle w:val="paragraph"/>
        <w:spacing w:before="0" w:beforeAutospacing="0" w:after="0" w:afterAutospacing="0"/>
        <w:jc w:val="center"/>
        <w:textAlignment w:val="baseline"/>
        <w:rPr>
          <w:rStyle w:val="normaltextrun"/>
          <w:rFonts w:ascii="Arial" w:hAnsi="Arial" w:cs="Arial"/>
          <w:b/>
          <w:bCs/>
          <w:i/>
          <w:iCs/>
          <w:color w:val="000000"/>
          <w:sz w:val="20"/>
          <w:szCs w:val="20"/>
        </w:rPr>
      </w:pPr>
    </w:p>
    <w:p w14:paraId="39EEF4AE" w14:textId="5032BCA1" w:rsidR="001D59B9" w:rsidRDefault="001D59B9" w:rsidP="001D59B9">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b/>
          <w:bCs/>
          <w:i/>
          <w:iCs/>
          <w:color w:val="000000"/>
          <w:sz w:val="28"/>
          <w:szCs w:val="28"/>
        </w:rPr>
        <w:t>When?</w:t>
      </w:r>
    </w:p>
    <w:p w14:paraId="63FBA683" w14:textId="190999E9" w:rsidR="001D59B9" w:rsidRDefault="001D59B9" w:rsidP="001D59B9">
      <w:pPr>
        <w:pStyle w:val="paragraph"/>
        <w:spacing w:before="0" w:beforeAutospacing="0" w:after="0" w:afterAutospacing="0"/>
        <w:jc w:val="center"/>
        <w:textAlignment w:val="baseline"/>
        <w:rPr>
          <w:rStyle w:val="normaltextrun"/>
          <w:rFonts w:ascii="Arial" w:hAnsi="Arial" w:cs="Arial"/>
          <w:color w:val="000000"/>
          <w:sz w:val="20"/>
          <w:szCs w:val="20"/>
        </w:rPr>
      </w:pPr>
    </w:p>
    <w:p w14:paraId="20623CB7" w14:textId="69554828" w:rsidR="001D59B9" w:rsidRDefault="001D59B9" w:rsidP="001D59B9">
      <w:pPr>
        <w:pStyle w:val="paragraph"/>
        <w:spacing w:before="0" w:beforeAutospacing="0" w:after="0" w:afterAutospacing="0"/>
        <w:jc w:val="center"/>
        <w:textAlignment w:val="baseline"/>
        <w:rPr>
          <w:rStyle w:val="normaltextrun"/>
          <w:rFonts w:ascii="Arial" w:hAnsi="Arial" w:cs="Arial"/>
          <w:color w:val="000000"/>
          <w:sz w:val="20"/>
          <w:szCs w:val="20"/>
        </w:rPr>
      </w:pPr>
      <w:r>
        <w:rPr>
          <w:rStyle w:val="normaltextrun"/>
          <w:rFonts w:ascii="Arial" w:hAnsi="Arial" w:cs="Arial"/>
          <w:color w:val="000000"/>
          <w:sz w:val="20"/>
          <w:szCs w:val="20"/>
        </w:rPr>
        <w:t>INSERT TIME/DAY</w:t>
      </w:r>
    </w:p>
    <w:p w14:paraId="25028538" w14:textId="77777777" w:rsidR="001D59B9" w:rsidRPr="001D59B9" w:rsidRDefault="001D59B9" w:rsidP="001D59B9">
      <w:pPr>
        <w:pStyle w:val="paragraph"/>
        <w:spacing w:before="0" w:beforeAutospacing="0" w:after="0" w:afterAutospacing="0"/>
        <w:jc w:val="center"/>
        <w:textAlignment w:val="baseline"/>
        <w:rPr>
          <w:rStyle w:val="normaltextrun"/>
          <w:rFonts w:ascii="Arial" w:hAnsi="Arial" w:cs="Arial"/>
          <w:color w:val="000000"/>
          <w:sz w:val="20"/>
          <w:szCs w:val="20"/>
        </w:rPr>
      </w:pPr>
    </w:p>
    <w:p w14:paraId="7EDB4437" w14:textId="77777777" w:rsidR="001D59B9" w:rsidRDefault="001D59B9" w:rsidP="001D59B9">
      <w:pPr>
        <w:pStyle w:val="paragraph"/>
        <w:spacing w:before="0" w:beforeAutospacing="0" w:after="0" w:afterAutospacing="0"/>
        <w:jc w:val="center"/>
        <w:textAlignment w:val="baseline"/>
        <w:rPr>
          <w:rStyle w:val="normaltextrun"/>
          <w:rFonts w:ascii="Arial" w:hAnsi="Arial" w:cs="Arial"/>
          <w:b/>
          <w:bCs/>
          <w:i/>
          <w:iCs/>
          <w:color w:val="000000"/>
          <w:sz w:val="28"/>
          <w:szCs w:val="28"/>
        </w:rPr>
      </w:pPr>
      <w:r>
        <w:rPr>
          <w:rStyle w:val="normaltextrun"/>
          <w:rFonts w:ascii="Arial" w:hAnsi="Arial" w:cs="Arial"/>
          <w:b/>
          <w:bCs/>
          <w:i/>
          <w:iCs/>
          <w:color w:val="000000"/>
          <w:sz w:val="28"/>
          <w:szCs w:val="28"/>
        </w:rPr>
        <w:t xml:space="preserve">Who? </w:t>
      </w:r>
    </w:p>
    <w:p w14:paraId="4DC0E4D3" w14:textId="77777777" w:rsidR="001D59B9" w:rsidRPr="001D59B9" w:rsidRDefault="001D59B9" w:rsidP="001D59B9">
      <w:pPr>
        <w:pStyle w:val="paragraph"/>
        <w:spacing w:before="0" w:beforeAutospacing="0" w:after="0" w:afterAutospacing="0"/>
        <w:jc w:val="center"/>
        <w:textAlignment w:val="baseline"/>
        <w:rPr>
          <w:rStyle w:val="normaltextrun"/>
          <w:rFonts w:ascii="Arial" w:hAnsi="Arial" w:cs="Arial"/>
          <w:color w:val="000000"/>
          <w:sz w:val="20"/>
          <w:szCs w:val="20"/>
        </w:rPr>
      </w:pPr>
    </w:p>
    <w:p w14:paraId="1F2D7EFF" w14:textId="7223091A" w:rsidR="001D59B9" w:rsidRDefault="001D59B9" w:rsidP="001D59B9">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color w:val="000000"/>
          <w:sz w:val="20"/>
          <w:szCs w:val="20"/>
        </w:rPr>
        <w:t>Facilitated by INSERT TEACHER NAME with assistance from INSERT OTHER FACULTY NAMES.</w:t>
      </w:r>
    </w:p>
    <w:p w14:paraId="701DC6CA" w14:textId="77777777" w:rsidR="001D59B9" w:rsidRDefault="001D59B9" w:rsidP="001D59B9">
      <w:pPr>
        <w:pStyle w:val="paragraph"/>
        <w:spacing w:before="0" w:beforeAutospacing="0" w:after="0" w:afterAutospacing="0"/>
        <w:jc w:val="center"/>
        <w:textAlignment w:val="baseline"/>
        <w:rPr>
          <w:rStyle w:val="normaltextrun"/>
          <w:rFonts w:ascii="Arial" w:hAnsi="Arial" w:cs="Arial"/>
          <w:b/>
          <w:bCs/>
          <w:i/>
          <w:iCs/>
          <w:color w:val="000000"/>
          <w:sz w:val="28"/>
          <w:szCs w:val="28"/>
        </w:rPr>
      </w:pPr>
    </w:p>
    <w:p w14:paraId="2565695E" w14:textId="77777777" w:rsidR="001D59B9" w:rsidRDefault="001D59B9" w:rsidP="001D59B9">
      <w:pPr>
        <w:pStyle w:val="paragraph"/>
        <w:spacing w:before="0" w:beforeAutospacing="0" w:after="0" w:afterAutospacing="0"/>
        <w:jc w:val="center"/>
        <w:textAlignment w:val="baseline"/>
        <w:rPr>
          <w:rStyle w:val="normaltextrun"/>
          <w:rFonts w:ascii="Arial" w:hAnsi="Arial" w:cs="Arial"/>
          <w:b/>
          <w:bCs/>
          <w:i/>
          <w:iCs/>
          <w:color w:val="000000"/>
          <w:sz w:val="28"/>
          <w:szCs w:val="28"/>
        </w:rPr>
      </w:pPr>
      <w:r>
        <w:rPr>
          <w:rStyle w:val="normaltextrun"/>
          <w:rFonts w:ascii="Arial" w:hAnsi="Arial" w:cs="Arial"/>
          <w:b/>
          <w:bCs/>
          <w:i/>
          <w:iCs/>
          <w:color w:val="000000"/>
          <w:sz w:val="28"/>
          <w:szCs w:val="28"/>
        </w:rPr>
        <w:t xml:space="preserve">How? </w:t>
      </w:r>
    </w:p>
    <w:p w14:paraId="0543C377" w14:textId="77777777" w:rsidR="001D59B9" w:rsidRPr="001D59B9" w:rsidRDefault="001D59B9" w:rsidP="001D59B9">
      <w:pPr>
        <w:pStyle w:val="paragraph"/>
        <w:spacing w:before="0" w:beforeAutospacing="0" w:after="0" w:afterAutospacing="0"/>
        <w:jc w:val="center"/>
        <w:textAlignment w:val="baseline"/>
        <w:rPr>
          <w:rStyle w:val="normaltextrun"/>
          <w:rFonts w:ascii="Arial" w:hAnsi="Arial" w:cs="Arial"/>
          <w:color w:val="000000"/>
          <w:sz w:val="20"/>
          <w:szCs w:val="20"/>
        </w:rPr>
      </w:pPr>
    </w:p>
    <w:p w14:paraId="2F6DB090" w14:textId="3E8812BD" w:rsidR="001D59B9" w:rsidRDefault="001D59B9" w:rsidP="001D59B9">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color w:val="000000"/>
          <w:sz w:val="20"/>
          <w:szCs w:val="20"/>
        </w:rPr>
        <w:t>Teacher supported and facilitated, student led, safe space.</w:t>
      </w:r>
    </w:p>
    <w:p w14:paraId="3FC6A25D" w14:textId="77777777" w:rsidR="001D59B9" w:rsidRDefault="001D59B9" w:rsidP="001D59B9">
      <w:pPr>
        <w:pStyle w:val="paragraph"/>
        <w:spacing w:before="0" w:beforeAutospacing="0" w:after="0" w:afterAutospacing="0"/>
        <w:jc w:val="center"/>
        <w:textAlignment w:val="baseline"/>
        <w:rPr>
          <w:rStyle w:val="normaltextrun"/>
          <w:rFonts w:ascii="Arial" w:hAnsi="Arial" w:cs="Arial"/>
          <w:color w:val="000000"/>
          <w:sz w:val="20"/>
          <w:szCs w:val="20"/>
          <w:lang w:val="en-US"/>
        </w:rPr>
      </w:pPr>
    </w:p>
    <w:p w14:paraId="228DE993" w14:textId="1826B6FB" w:rsidR="001D59B9" w:rsidRPr="003D2555" w:rsidRDefault="001D59B9" w:rsidP="006B3397">
      <w:pPr>
        <w:pStyle w:val="paragraph"/>
        <w:spacing w:before="0" w:beforeAutospacing="0" w:after="0" w:afterAutospacing="0"/>
        <w:jc w:val="center"/>
        <w:textAlignment w:val="baseline"/>
        <w:rPr>
          <w:rStyle w:val="normaltextrun"/>
          <w:rFonts w:ascii="Arial" w:hAnsi="Arial" w:cs="Arial"/>
          <w:b/>
          <w:bCs/>
          <w:i/>
          <w:iCs/>
          <w:color w:val="000000"/>
          <w:sz w:val="28"/>
          <w:szCs w:val="28"/>
          <w:lang w:val="en-US"/>
        </w:rPr>
      </w:pPr>
      <w:r w:rsidRPr="003D2555">
        <w:rPr>
          <w:rStyle w:val="normaltextrun"/>
          <w:rFonts w:ascii="Arial" w:hAnsi="Arial" w:cs="Arial"/>
          <w:b/>
          <w:bCs/>
          <w:i/>
          <w:iCs/>
          <w:color w:val="000000"/>
          <w:sz w:val="28"/>
          <w:szCs w:val="28"/>
          <w:lang w:val="en-US"/>
        </w:rPr>
        <w:t>This typically looks like:</w:t>
      </w:r>
    </w:p>
    <w:p w14:paraId="612E6EFB" w14:textId="5B6E2385" w:rsidR="001D59B9" w:rsidRDefault="001D59B9" w:rsidP="001D59B9">
      <w:pPr>
        <w:pStyle w:val="paragraph"/>
        <w:spacing w:before="0" w:beforeAutospacing="0" w:after="0" w:afterAutospacing="0"/>
        <w:jc w:val="center"/>
        <w:textAlignment w:val="baseline"/>
        <w:rPr>
          <w:rStyle w:val="eop"/>
          <w:rFonts w:ascii="Arial" w:hAnsi="Arial" w:cs="Arial"/>
          <w:color w:val="000000"/>
          <w:sz w:val="20"/>
          <w:szCs w:val="20"/>
        </w:rPr>
      </w:pPr>
    </w:p>
    <w:p w14:paraId="0156C48E" w14:textId="2B5596E9" w:rsidR="001D59B9" w:rsidRDefault="003D2555" w:rsidP="001D59B9">
      <w:pPr>
        <w:pStyle w:val="paragraph"/>
        <w:spacing w:before="0" w:beforeAutospacing="0" w:after="0" w:afterAutospacing="0"/>
        <w:textAlignment w:val="baseline"/>
        <w:rPr>
          <w:rFonts w:ascii="Segoe UI" w:hAnsi="Segoe UI" w:cs="Segoe UI"/>
          <w:sz w:val="18"/>
          <w:szCs w:val="18"/>
        </w:rPr>
      </w:pPr>
      <w:r>
        <w:rPr>
          <w:rFonts w:ascii="Arial" w:hAnsi="Arial" w:cs="Arial"/>
          <w:noProof/>
          <w:color w:val="000000"/>
          <w:sz w:val="20"/>
          <w:szCs w:val="20"/>
        </w:rPr>
        <mc:AlternateContent>
          <mc:Choice Requires="wps">
            <w:drawing>
              <wp:anchor distT="0" distB="0" distL="114300" distR="114300" simplePos="0" relativeHeight="251659264" behindDoc="0" locked="0" layoutInCell="1" allowOverlap="1" wp14:anchorId="77857392" wp14:editId="1F3AFCCB">
                <wp:simplePos x="0" y="0"/>
                <wp:positionH relativeFrom="column">
                  <wp:posOffset>773723</wp:posOffset>
                </wp:positionH>
                <wp:positionV relativeFrom="paragraph">
                  <wp:posOffset>12162</wp:posOffset>
                </wp:positionV>
                <wp:extent cx="4243705" cy="2016369"/>
                <wp:effectExtent l="0" t="0" r="0" b="3175"/>
                <wp:wrapNone/>
                <wp:docPr id="4" name="Text Box 4"/>
                <wp:cNvGraphicFramePr/>
                <a:graphic xmlns:a="http://schemas.openxmlformats.org/drawingml/2006/main">
                  <a:graphicData uri="http://schemas.microsoft.com/office/word/2010/wordprocessingShape">
                    <wps:wsp>
                      <wps:cNvSpPr txBox="1"/>
                      <wps:spPr>
                        <a:xfrm>
                          <a:off x="0" y="0"/>
                          <a:ext cx="4243705" cy="2016369"/>
                        </a:xfrm>
                        <a:prstGeom prst="rect">
                          <a:avLst/>
                        </a:prstGeom>
                        <a:solidFill>
                          <a:schemeClr val="lt1"/>
                        </a:solidFill>
                        <a:ln w="6350">
                          <a:noFill/>
                        </a:ln>
                      </wps:spPr>
                      <wps:txbx>
                        <w:txbxContent>
                          <w:p w14:paraId="1AC11486" w14:textId="77777777" w:rsidR="006B3397" w:rsidRPr="003D2555" w:rsidRDefault="006B3397" w:rsidP="006B3397">
                            <w:pPr>
                              <w:pStyle w:val="paragraph"/>
                              <w:numPr>
                                <w:ilvl w:val="0"/>
                                <w:numId w:val="2"/>
                              </w:numPr>
                              <w:spacing w:before="0" w:beforeAutospacing="0" w:after="0" w:afterAutospacing="0"/>
                              <w:textAlignment w:val="baseline"/>
                              <w:rPr>
                                <w:rFonts w:ascii="Segoe UI" w:hAnsi="Segoe UI" w:cs="Segoe UI"/>
                                <w:sz w:val="20"/>
                                <w:szCs w:val="20"/>
                              </w:rPr>
                            </w:pPr>
                            <w:r w:rsidRPr="003D2555">
                              <w:rPr>
                                <w:rStyle w:val="normaltextrun"/>
                                <w:rFonts w:ascii="Arial" w:hAnsi="Arial" w:cs="Arial"/>
                                <w:sz w:val="20"/>
                                <w:szCs w:val="20"/>
                                <w:lang w:val="en-US"/>
                              </w:rPr>
                              <w:t>A drop in space where students can come and go as they please.</w:t>
                            </w:r>
                            <w:r w:rsidRPr="003D2555">
                              <w:rPr>
                                <w:rStyle w:val="eop"/>
                                <w:rFonts w:ascii="Arial" w:hAnsi="Arial" w:cs="Arial"/>
                                <w:sz w:val="20"/>
                                <w:szCs w:val="20"/>
                              </w:rPr>
                              <w:t> </w:t>
                            </w:r>
                          </w:p>
                          <w:p w14:paraId="6A308376" w14:textId="77777777" w:rsidR="006B3397" w:rsidRPr="003D2555" w:rsidRDefault="006B3397" w:rsidP="006B3397">
                            <w:pPr>
                              <w:pStyle w:val="paragraph"/>
                              <w:numPr>
                                <w:ilvl w:val="0"/>
                                <w:numId w:val="2"/>
                              </w:numPr>
                              <w:spacing w:before="0" w:beforeAutospacing="0" w:after="0" w:afterAutospacing="0"/>
                              <w:textAlignment w:val="baseline"/>
                              <w:rPr>
                                <w:rFonts w:ascii="Segoe UI" w:hAnsi="Segoe UI" w:cs="Segoe UI"/>
                                <w:sz w:val="20"/>
                                <w:szCs w:val="20"/>
                              </w:rPr>
                            </w:pPr>
                            <w:r w:rsidRPr="003D2555">
                              <w:rPr>
                                <w:rStyle w:val="normaltextrun"/>
                                <w:rFonts w:ascii="Arial" w:hAnsi="Arial" w:cs="Arial"/>
                                <w:sz w:val="20"/>
                                <w:szCs w:val="20"/>
                                <w:lang w:val="en-US"/>
                              </w:rPr>
                              <w:t>The group is open to all students, regardless of identity.</w:t>
                            </w:r>
                            <w:r w:rsidRPr="003D2555">
                              <w:rPr>
                                <w:rStyle w:val="eop"/>
                                <w:rFonts w:ascii="Arial" w:hAnsi="Arial" w:cs="Arial"/>
                                <w:sz w:val="20"/>
                                <w:szCs w:val="20"/>
                              </w:rPr>
                              <w:t> </w:t>
                            </w:r>
                          </w:p>
                          <w:p w14:paraId="0C9E55F2" w14:textId="77777777" w:rsidR="006B3397" w:rsidRPr="003D2555" w:rsidRDefault="006B3397" w:rsidP="006B3397">
                            <w:pPr>
                              <w:pStyle w:val="paragraph"/>
                              <w:numPr>
                                <w:ilvl w:val="0"/>
                                <w:numId w:val="2"/>
                              </w:numPr>
                              <w:spacing w:before="0" w:beforeAutospacing="0" w:after="0" w:afterAutospacing="0"/>
                              <w:textAlignment w:val="baseline"/>
                              <w:rPr>
                                <w:rFonts w:ascii="Segoe UI" w:hAnsi="Segoe UI" w:cs="Segoe UI"/>
                                <w:sz w:val="20"/>
                                <w:szCs w:val="20"/>
                              </w:rPr>
                            </w:pPr>
                            <w:r w:rsidRPr="003D2555">
                              <w:rPr>
                                <w:rStyle w:val="normaltextrun"/>
                                <w:rFonts w:ascii="Arial" w:hAnsi="Arial" w:cs="Arial"/>
                                <w:sz w:val="20"/>
                                <w:szCs w:val="20"/>
                                <w:lang w:val="en-US"/>
                              </w:rPr>
                              <w:t>Established rules, expectations, and guidelines for the group are made clear and public to ensure all students feel safe and supported. (e.g., respecting pronouns, respecting privacy, respecting boundaries.</w:t>
                            </w:r>
                            <w:r w:rsidRPr="003D2555">
                              <w:rPr>
                                <w:rStyle w:val="eop"/>
                                <w:rFonts w:ascii="Arial" w:hAnsi="Arial" w:cs="Arial"/>
                                <w:sz w:val="20"/>
                                <w:szCs w:val="20"/>
                              </w:rPr>
                              <w:t> </w:t>
                            </w:r>
                          </w:p>
                          <w:p w14:paraId="1739D54E" w14:textId="77777777" w:rsidR="006B3397" w:rsidRPr="003D2555" w:rsidRDefault="006B3397" w:rsidP="006B3397">
                            <w:pPr>
                              <w:pStyle w:val="paragraph"/>
                              <w:numPr>
                                <w:ilvl w:val="0"/>
                                <w:numId w:val="2"/>
                              </w:numPr>
                              <w:spacing w:before="0" w:beforeAutospacing="0" w:after="0" w:afterAutospacing="0"/>
                              <w:textAlignment w:val="baseline"/>
                              <w:rPr>
                                <w:rFonts w:ascii="Segoe UI" w:hAnsi="Segoe UI" w:cs="Segoe UI"/>
                                <w:sz w:val="20"/>
                                <w:szCs w:val="20"/>
                              </w:rPr>
                            </w:pPr>
                            <w:r w:rsidRPr="003D2555">
                              <w:rPr>
                                <w:rStyle w:val="normaltextrun"/>
                                <w:rFonts w:ascii="Arial" w:hAnsi="Arial" w:cs="Arial"/>
                                <w:sz w:val="20"/>
                                <w:szCs w:val="20"/>
                                <w:lang w:val="en-US"/>
                              </w:rPr>
                              <w:t>Students and/or teachers can lead discussions and/or learn about LGBTIQA+ safety, wellbeing, information.</w:t>
                            </w:r>
                            <w:r w:rsidRPr="003D2555">
                              <w:rPr>
                                <w:rStyle w:val="eop"/>
                                <w:rFonts w:ascii="Arial" w:hAnsi="Arial" w:cs="Arial"/>
                                <w:sz w:val="20"/>
                                <w:szCs w:val="20"/>
                              </w:rPr>
                              <w:t> </w:t>
                            </w:r>
                          </w:p>
                          <w:p w14:paraId="3EB3C3F1" w14:textId="6544B0A7" w:rsidR="006B3397" w:rsidRPr="003D2555" w:rsidRDefault="006B3397" w:rsidP="006B3397">
                            <w:pPr>
                              <w:pStyle w:val="paragraph"/>
                              <w:numPr>
                                <w:ilvl w:val="0"/>
                                <w:numId w:val="2"/>
                              </w:numPr>
                              <w:spacing w:before="0" w:beforeAutospacing="0" w:after="0" w:afterAutospacing="0"/>
                              <w:textAlignment w:val="baseline"/>
                              <w:rPr>
                                <w:rFonts w:ascii="Segoe UI" w:hAnsi="Segoe UI" w:cs="Segoe UI"/>
                                <w:sz w:val="20"/>
                                <w:szCs w:val="20"/>
                              </w:rPr>
                            </w:pPr>
                            <w:r w:rsidRPr="003D2555">
                              <w:rPr>
                                <w:rStyle w:val="normaltextrun"/>
                                <w:rFonts w:ascii="Arial" w:hAnsi="Arial" w:cs="Arial"/>
                                <w:sz w:val="20"/>
                                <w:szCs w:val="20"/>
                                <w:lang w:val="en-US"/>
                              </w:rPr>
                              <w:t>Students can organize events to spread awareness and acceptance of the LGBTIQA+ community throughout the school such as Wear It Purple Day, International Day Against Homophobia, Biphobia, Transphobia, and Intersex Discrimination, Pride Month, etc.</w:t>
                            </w:r>
                            <w:r w:rsidRPr="003D2555">
                              <w:rPr>
                                <w:rStyle w:val="eop"/>
                                <w:rFonts w:ascii="Arial" w:hAnsi="Arial" w:cs="Arial"/>
                                <w:sz w:val="20"/>
                                <w:szCs w:val="20"/>
                              </w:rPr>
                              <w:t> </w:t>
                            </w:r>
                          </w:p>
                          <w:p w14:paraId="1170C4CD" w14:textId="77777777" w:rsidR="006B3397" w:rsidRPr="003D2555" w:rsidRDefault="006B3397" w:rsidP="006B3397">
                            <w:pPr>
                              <w:pStyle w:val="paragraph"/>
                              <w:spacing w:before="0" w:beforeAutospacing="0" w:after="0" w:afterAutospacing="0"/>
                              <w:ind w:left="360" w:hanging="360"/>
                              <w:textAlignment w:val="baseline"/>
                              <w:rPr>
                                <w:rFonts w:ascii="Segoe UI" w:hAnsi="Segoe UI" w:cs="Segoe UI"/>
                                <w:sz w:val="20"/>
                                <w:szCs w:val="20"/>
                                <w:lang w:val="en-US"/>
                              </w:rPr>
                            </w:pPr>
                            <w:r w:rsidRPr="003D2555">
                              <w:rPr>
                                <w:rStyle w:val="eop"/>
                                <w:rFonts w:ascii="Arial" w:hAnsi="Arial" w:cs="Arial"/>
                                <w:sz w:val="20"/>
                                <w:szCs w:val="20"/>
                                <w:lang w:val="en-US"/>
                              </w:rPr>
                              <w:t> </w:t>
                            </w:r>
                          </w:p>
                          <w:p w14:paraId="2E3AB48E" w14:textId="77777777" w:rsidR="006B3397" w:rsidRPr="003D2555" w:rsidRDefault="006B3397" w:rsidP="006B3397">
                            <w:pPr>
                              <w:pStyle w:val="paragraph"/>
                              <w:spacing w:before="0" w:beforeAutospacing="0" w:after="0" w:afterAutospacing="0"/>
                              <w:ind w:left="360" w:hanging="360"/>
                              <w:textAlignment w:val="baseline"/>
                              <w:rPr>
                                <w:rFonts w:ascii="Segoe UI" w:hAnsi="Segoe UI" w:cs="Segoe UI"/>
                                <w:sz w:val="20"/>
                                <w:szCs w:val="20"/>
                                <w:lang w:val="en-US"/>
                              </w:rPr>
                            </w:pPr>
                            <w:r w:rsidRPr="003D2555">
                              <w:rPr>
                                <w:rStyle w:val="eop"/>
                                <w:rFonts w:ascii="Arial" w:hAnsi="Arial" w:cs="Arial"/>
                                <w:sz w:val="20"/>
                                <w:szCs w:val="20"/>
                                <w:lang w:val="en-US"/>
                              </w:rPr>
                              <w:t> </w:t>
                            </w:r>
                          </w:p>
                          <w:p w14:paraId="21783105" w14:textId="77777777" w:rsidR="006B3397" w:rsidRPr="003D2555" w:rsidRDefault="006B3397">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857392" id="_x0000_t202" coordsize="21600,21600" o:spt="202" path="m,l,21600r21600,l21600,xe">
                <v:stroke joinstyle="miter"/>
                <v:path gradientshapeok="t" o:connecttype="rect"/>
              </v:shapetype>
              <v:shape id="Text Box 4" o:spid="_x0000_s1026" type="#_x0000_t202" style="position:absolute;margin-left:60.9pt;margin-top:.95pt;width:334.15pt;height:15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" fillcolor="white [3201]" stroked="f" strokeweight=".5pt">
                <v:textbox>
                  <w:txbxContent>
                    <w:p w14:paraId="1AC11486" w14:textId="77777777" w:rsidR="006B3397" w:rsidRPr="003D2555" w:rsidRDefault="006B3397" w:rsidP="006B3397">
                      <w:pPr>
                        <w:pStyle w:val="paragraph"/>
                        <w:numPr>
                          <w:ilvl w:val="0"/>
                          <w:numId w:val="2"/>
                        </w:numPr>
                        <w:spacing w:before="0" w:beforeAutospacing="0" w:after="0" w:afterAutospacing="0"/>
                        <w:textAlignment w:val="baseline"/>
                        <w:rPr>
                          <w:rFonts w:ascii="Segoe UI" w:hAnsi="Segoe UI" w:cs="Segoe UI"/>
                          <w:sz w:val="20"/>
                          <w:szCs w:val="20"/>
                        </w:rPr>
                      </w:pPr>
                      <w:r w:rsidRPr="003D2555">
                        <w:rPr>
                          <w:rStyle w:val="normaltextrun"/>
                          <w:rFonts w:ascii="Arial" w:hAnsi="Arial" w:cs="Arial"/>
                          <w:sz w:val="20"/>
                          <w:szCs w:val="20"/>
                          <w:lang w:val="en-US"/>
                        </w:rPr>
                        <w:t>A drop in space where students can come and go as they please.</w:t>
                      </w:r>
                      <w:r w:rsidRPr="003D2555">
                        <w:rPr>
                          <w:rStyle w:val="eop"/>
                          <w:rFonts w:ascii="Arial" w:hAnsi="Arial" w:cs="Arial"/>
                          <w:sz w:val="20"/>
                          <w:szCs w:val="20"/>
                        </w:rPr>
                        <w:t> </w:t>
                      </w:r>
                    </w:p>
                    <w:p w14:paraId="6A308376" w14:textId="77777777" w:rsidR="006B3397" w:rsidRPr="003D2555" w:rsidRDefault="006B3397" w:rsidP="006B3397">
                      <w:pPr>
                        <w:pStyle w:val="paragraph"/>
                        <w:numPr>
                          <w:ilvl w:val="0"/>
                          <w:numId w:val="2"/>
                        </w:numPr>
                        <w:spacing w:before="0" w:beforeAutospacing="0" w:after="0" w:afterAutospacing="0"/>
                        <w:textAlignment w:val="baseline"/>
                        <w:rPr>
                          <w:rFonts w:ascii="Segoe UI" w:hAnsi="Segoe UI" w:cs="Segoe UI"/>
                          <w:sz w:val="20"/>
                          <w:szCs w:val="20"/>
                        </w:rPr>
                      </w:pPr>
                      <w:r w:rsidRPr="003D2555">
                        <w:rPr>
                          <w:rStyle w:val="normaltextrun"/>
                          <w:rFonts w:ascii="Arial" w:hAnsi="Arial" w:cs="Arial"/>
                          <w:sz w:val="20"/>
                          <w:szCs w:val="20"/>
                          <w:lang w:val="en-US"/>
                        </w:rPr>
                        <w:t>The group is open to all students, regardless of identity.</w:t>
                      </w:r>
                      <w:r w:rsidRPr="003D2555">
                        <w:rPr>
                          <w:rStyle w:val="eop"/>
                          <w:rFonts w:ascii="Arial" w:hAnsi="Arial" w:cs="Arial"/>
                          <w:sz w:val="20"/>
                          <w:szCs w:val="20"/>
                        </w:rPr>
                        <w:t> </w:t>
                      </w:r>
                    </w:p>
                    <w:p w14:paraId="0C9E55F2" w14:textId="77777777" w:rsidR="006B3397" w:rsidRPr="003D2555" w:rsidRDefault="006B3397" w:rsidP="006B3397">
                      <w:pPr>
                        <w:pStyle w:val="paragraph"/>
                        <w:numPr>
                          <w:ilvl w:val="0"/>
                          <w:numId w:val="2"/>
                        </w:numPr>
                        <w:spacing w:before="0" w:beforeAutospacing="0" w:after="0" w:afterAutospacing="0"/>
                        <w:textAlignment w:val="baseline"/>
                        <w:rPr>
                          <w:rFonts w:ascii="Segoe UI" w:hAnsi="Segoe UI" w:cs="Segoe UI"/>
                          <w:sz w:val="20"/>
                          <w:szCs w:val="20"/>
                        </w:rPr>
                      </w:pPr>
                      <w:r w:rsidRPr="003D2555">
                        <w:rPr>
                          <w:rStyle w:val="normaltextrun"/>
                          <w:rFonts w:ascii="Arial" w:hAnsi="Arial" w:cs="Arial"/>
                          <w:sz w:val="20"/>
                          <w:szCs w:val="20"/>
                          <w:lang w:val="en-US"/>
                        </w:rPr>
                        <w:t>Established rules, expectations, and guidelines for the group are made clear and public to ensure all students feel safe and supported. (e.g., respecting pronouns, respecting privacy, respecting boundaries.</w:t>
                      </w:r>
                      <w:r w:rsidRPr="003D2555">
                        <w:rPr>
                          <w:rStyle w:val="eop"/>
                          <w:rFonts w:ascii="Arial" w:hAnsi="Arial" w:cs="Arial"/>
                          <w:sz w:val="20"/>
                          <w:szCs w:val="20"/>
                        </w:rPr>
                        <w:t> </w:t>
                      </w:r>
                    </w:p>
                    <w:p w14:paraId="1739D54E" w14:textId="77777777" w:rsidR="006B3397" w:rsidRPr="003D2555" w:rsidRDefault="006B3397" w:rsidP="006B3397">
                      <w:pPr>
                        <w:pStyle w:val="paragraph"/>
                        <w:numPr>
                          <w:ilvl w:val="0"/>
                          <w:numId w:val="2"/>
                        </w:numPr>
                        <w:spacing w:before="0" w:beforeAutospacing="0" w:after="0" w:afterAutospacing="0"/>
                        <w:textAlignment w:val="baseline"/>
                        <w:rPr>
                          <w:rFonts w:ascii="Segoe UI" w:hAnsi="Segoe UI" w:cs="Segoe UI"/>
                          <w:sz w:val="20"/>
                          <w:szCs w:val="20"/>
                        </w:rPr>
                      </w:pPr>
                      <w:r w:rsidRPr="003D2555">
                        <w:rPr>
                          <w:rStyle w:val="normaltextrun"/>
                          <w:rFonts w:ascii="Arial" w:hAnsi="Arial" w:cs="Arial"/>
                          <w:sz w:val="20"/>
                          <w:szCs w:val="20"/>
                          <w:lang w:val="en-US"/>
                        </w:rPr>
                        <w:t>Students and/or teachers can lead discussions and/or learn about LGBTIQA+ safety, wellbeing, information.</w:t>
                      </w:r>
                      <w:r w:rsidRPr="003D2555">
                        <w:rPr>
                          <w:rStyle w:val="eop"/>
                          <w:rFonts w:ascii="Arial" w:hAnsi="Arial" w:cs="Arial"/>
                          <w:sz w:val="20"/>
                          <w:szCs w:val="20"/>
                        </w:rPr>
                        <w:t> </w:t>
                      </w:r>
                    </w:p>
                    <w:p w14:paraId="3EB3C3F1" w14:textId="6544B0A7" w:rsidR="006B3397" w:rsidRPr="003D2555" w:rsidRDefault="006B3397" w:rsidP="006B3397">
                      <w:pPr>
                        <w:pStyle w:val="paragraph"/>
                        <w:numPr>
                          <w:ilvl w:val="0"/>
                          <w:numId w:val="2"/>
                        </w:numPr>
                        <w:spacing w:before="0" w:beforeAutospacing="0" w:after="0" w:afterAutospacing="0"/>
                        <w:textAlignment w:val="baseline"/>
                        <w:rPr>
                          <w:rFonts w:ascii="Segoe UI" w:hAnsi="Segoe UI" w:cs="Segoe UI"/>
                          <w:sz w:val="20"/>
                          <w:szCs w:val="20"/>
                        </w:rPr>
                      </w:pPr>
                      <w:r w:rsidRPr="003D2555">
                        <w:rPr>
                          <w:rStyle w:val="normaltextrun"/>
                          <w:rFonts w:ascii="Arial" w:hAnsi="Arial" w:cs="Arial"/>
                          <w:sz w:val="20"/>
                          <w:szCs w:val="20"/>
                          <w:lang w:val="en-US"/>
                        </w:rPr>
                        <w:t>Students can organize events to spread awareness and acceptance of the LGBTIQA+ community throughout the school such as Wear It Purple Day, International Day Against Homophobia, Biphobia, Transphobia, and Intersex Discrimination, Pride Month, etc.</w:t>
                      </w:r>
                      <w:r w:rsidRPr="003D2555">
                        <w:rPr>
                          <w:rStyle w:val="eop"/>
                          <w:rFonts w:ascii="Arial" w:hAnsi="Arial" w:cs="Arial"/>
                          <w:sz w:val="20"/>
                          <w:szCs w:val="20"/>
                        </w:rPr>
                        <w:t> </w:t>
                      </w:r>
                    </w:p>
                    <w:p w14:paraId="1170C4CD" w14:textId="77777777" w:rsidR="006B3397" w:rsidRPr="003D2555" w:rsidRDefault="006B3397" w:rsidP="006B3397">
                      <w:pPr>
                        <w:pStyle w:val="paragraph"/>
                        <w:spacing w:before="0" w:beforeAutospacing="0" w:after="0" w:afterAutospacing="0"/>
                        <w:ind w:left="360" w:hanging="360"/>
                        <w:textAlignment w:val="baseline"/>
                        <w:rPr>
                          <w:rFonts w:ascii="Segoe UI" w:hAnsi="Segoe UI" w:cs="Segoe UI"/>
                          <w:sz w:val="20"/>
                          <w:szCs w:val="20"/>
                          <w:lang w:val="en-US"/>
                        </w:rPr>
                      </w:pPr>
                      <w:r w:rsidRPr="003D2555">
                        <w:rPr>
                          <w:rStyle w:val="eop"/>
                          <w:rFonts w:ascii="Arial" w:hAnsi="Arial" w:cs="Arial"/>
                          <w:sz w:val="20"/>
                          <w:szCs w:val="20"/>
                          <w:lang w:val="en-US"/>
                        </w:rPr>
                        <w:t> </w:t>
                      </w:r>
                    </w:p>
                    <w:p w14:paraId="2E3AB48E" w14:textId="77777777" w:rsidR="006B3397" w:rsidRPr="003D2555" w:rsidRDefault="006B3397" w:rsidP="006B3397">
                      <w:pPr>
                        <w:pStyle w:val="paragraph"/>
                        <w:spacing w:before="0" w:beforeAutospacing="0" w:after="0" w:afterAutospacing="0"/>
                        <w:ind w:left="360" w:hanging="360"/>
                        <w:textAlignment w:val="baseline"/>
                        <w:rPr>
                          <w:rFonts w:ascii="Segoe UI" w:hAnsi="Segoe UI" w:cs="Segoe UI"/>
                          <w:sz w:val="20"/>
                          <w:szCs w:val="20"/>
                          <w:lang w:val="en-US"/>
                        </w:rPr>
                      </w:pPr>
                      <w:r w:rsidRPr="003D2555">
                        <w:rPr>
                          <w:rStyle w:val="eop"/>
                          <w:rFonts w:ascii="Arial" w:hAnsi="Arial" w:cs="Arial"/>
                          <w:sz w:val="20"/>
                          <w:szCs w:val="20"/>
                          <w:lang w:val="en-US"/>
                        </w:rPr>
                        <w:t> </w:t>
                      </w:r>
                    </w:p>
                    <w:p w14:paraId="21783105" w14:textId="77777777" w:rsidR="006B3397" w:rsidRPr="003D2555" w:rsidRDefault="006B3397">
                      <w:pPr>
                        <w:rPr>
                          <w:sz w:val="20"/>
                          <w:szCs w:val="20"/>
                        </w:rPr>
                      </w:pPr>
                    </w:p>
                  </w:txbxContent>
                </v:textbox>
              </v:shape>
            </w:pict>
          </mc:Fallback>
        </mc:AlternateContent>
      </w:r>
    </w:p>
    <w:p w14:paraId="1DE16174" w14:textId="45BE5B65" w:rsidR="001D59B9" w:rsidRDefault="001D59B9" w:rsidP="006B3397">
      <w:pPr>
        <w:pStyle w:val="paragraph"/>
        <w:spacing w:before="0" w:beforeAutospacing="0" w:after="0" w:afterAutospacing="0"/>
        <w:textAlignment w:val="baseline"/>
        <w:rPr>
          <w:rFonts w:ascii="Segoe UI" w:hAnsi="Segoe UI" w:cs="Segoe UI"/>
          <w:sz w:val="18"/>
          <w:szCs w:val="18"/>
          <w:lang w:val="en-US"/>
        </w:rPr>
      </w:pPr>
      <w:r>
        <w:rPr>
          <w:rStyle w:val="normaltextrun"/>
          <w:sz w:val="14"/>
          <w:szCs w:val="14"/>
          <w:lang w:val="en-US"/>
        </w:rPr>
        <w:t xml:space="preserve"> </w:t>
      </w:r>
    </w:p>
    <w:p w14:paraId="61E7E5F6" w14:textId="77777777" w:rsidR="00AD31DD" w:rsidRDefault="003866F5"/>
    <w:sectPr w:rsidR="00AD31DD" w:rsidSect="006B3397">
      <w:footerReference w:type="default" r:id="rId7"/>
      <w:pgSz w:w="11900" w:h="16840"/>
      <w:pgMar w:top="908"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5C7CA8" w14:textId="77777777" w:rsidR="003866F5" w:rsidRDefault="003866F5" w:rsidP="006B3397">
      <w:r>
        <w:separator/>
      </w:r>
    </w:p>
  </w:endnote>
  <w:endnote w:type="continuationSeparator" w:id="0">
    <w:p w14:paraId="27EE2E6E" w14:textId="77777777" w:rsidR="003866F5" w:rsidRDefault="003866F5" w:rsidP="006B33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7A634" w14:textId="49EBE1F3" w:rsidR="006B3397" w:rsidRDefault="006B3397">
    <w:pPr>
      <w:pStyle w:val="Footer"/>
    </w:pPr>
    <w:r>
      <w:rPr>
        <w:noProof/>
      </w:rPr>
      <w:drawing>
        <wp:anchor distT="0" distB="0" distL="114300" distR="114300" simplePos="0" relativeHeight="251658240" behindDoc="1" locked="0" layoutInCell="1" allowOverlap="1" wp14:anchorId="7947F580" wp14:editId="64B013CF">
          <wp:simplePos x="0" y="0"/>
          <wp:positionH relativeFrom="margin">
            <wp:posOffset>2462530</wp:posOffset>
          </wp:positionH>
          <wp:positionV relativeFrom="margin">
            <wp:posOffset>9332985</wp:posOffset>
          </wp:positionV>
          <wp:extent cx="803275" cy="232410"/>
          <wp:effectExtent l="0" t="0" r="0" b="0"/>
          <wp:wrapSquare wrapText="bothSides"/>
          <wp:docPr id="3" name="Picture 3"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803275" cy="23241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81372" w14:textId="77777777" w:rsidR="003866F5" w:rsidRDefault="003866F5" w:rsidP="006B3397">
      <w:r>
        <w:separator/>
      </w:r>
    </w:p>
  </w:footnote>
  <w:footnote w:type="continuationSeparator" w:id="0">
    <w:p w14:paraId="7EB8DA28" w14:textId="77777777" w:rsidR="003866F5" w:rsidRDefault="003866F5" w:rsidP="006B33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C44DEA"/>
    <w:multiLevelType w:val="hybridMultilevel"/>
    <w:tmpl w:val="7A0EE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B2B16FC"/>
    <w:multiLevelType w:val="hybridMultilevel"/>
    <w:tmpl w:val="EBD884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9B9"/>
    <w:rsid w:val="00160DD9"/>
    <w:rsid w:val="00186F71"/>
    <w:rsid w:val="001D59B9"/>
    <w:rsid w:val="003866F5"/>
    <w:rsid w:val="003D2555"/>
    <w:rsid w:val="0040160E"/>
    <w:rsid w:val="005401C8"/>
    <w:rsid w:val="006B3397"/>
    <w:rsid w:val="00A43B03"/>
    <w:rsid w:val="00A6794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582C17"/>
  <w15:chartTrackingRefBased/>
  <w15:docId w15:val="{9287BD65-31F3-B74E-9F09-C18ECBC48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1D59B9"/>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1D59B9"/>
  </w:style>
  <w:style w:type="character" w:customStyle="1" w:styleId="eop">
    <w:name w:val="eop"/>
    <w:basedOn w:val="DefaultParagraphFont"/>
    <w:rsid w:val="001D59B9"/>
  </w:style>
  <w:style w:type="paragraph" w:styleId="Header">
    <w:name w:val="header"/>
    <w:basedOn w:val="Normal"/>
    <w:link w:val="HeaderChar"/>
    <w:uiPriority w:val="99"/>
    <w:unhideWhenUsed/>
    <w:rsid w:val="006B3397"/>
    <w:pPr>
      <w:tabs>
        <w:tab w:val="center" w:pos="4513"/>
        <w:tab w:val="right" w:pos="9026"/>
      </w:tabs>
    </w:pPr>
  </w:style>
  <w:style w:type="character" w:customStyle="1" w:styleId="HeaderChar">
    <w:name w:val="Header Char"/>
    <w:basedOn w:val="DefaultParagraphFont"/>
    <w:link w:val="Header"/>
    <w:uiPriority w:val="99"/>
    <w:rsid w:val="006B3397"/>
  </w:style>
  <w:style w:type="paragraph" w:styleId="Footer">
    <w:name w:val="footer"/>
    <w:basedOn w:val="Normal"/>
    <w:link w:val="FooterChar"/>
    <w:uiPriority w:val="99"/>
    <w:unhideWhenUsed/>
    <w:rsid w:val="006B3397"/>
    <w:pPr>
      <w:tabs>
        <w:tab w:val="center" w:pos="4513"/>
        <w:tab w:val="right" w:pos="9026"/>
      </w:tabs>
    </w:pPr>
  </w:style>
  <w:style w:type="character" w:customStyle="1" w:styleId="FooterChar">
    <w:name w:val="Footer Char"/>
    <w:basedOn w:val="DefaultParagraphFont"/>
    <w:link w:val="Footer"/>
    <w:uiPriority w:val="99"/>
    <w:rsid w:val="006B33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2937703">
      <w:bodyDiv w:val="1"/>
      <w:marLeft w:val="0"/>
      <w:marRight w:val="0"/>
      <w:marTop w:val="0"/>
      <w:marBottom w:val="0"/>
      <w:divBdr>
        <w:top w:val="none" w:sz="0" w:space="0" w:color="auto"/>
        <w:left w:val="none" w:sz="0" w:space="0" w:color="auto"/>
        <w:bottom w:val="none" w:sz="0" w:space="0" w:color="auto"/>
        <w:right w:val="none" w:sz="0" w:space="0" w:color="auto"/>
      </w:divBdr>
      <w:divsChild>
        <w:div w:id="670330640">
          <w:marLeft w:val="0"/>
          <w:marRight w:val="0"/>
          <w:marTop w:val="0"/>
          <w:marBottom w:val="0"/>
          <w:divBdr>
            <w:top w:val="none" w:sz="0" w:space="0" w:color="auto"/>
            <w:left w:val="none" w:sz="0" w:space="0" w:color="auto"/>
            <w:bottom w:val="none" w:sz="0" w:space="0" w:color="auto"/>
            <w:right w:val="none" w:sz="0" w:space="0" w:color="auto"/>
          </w:divBdr>
        </w:div>
        <w:div w:id="1728845341">
          <w:marLeft w:val="0"/>
          <w:marRight w:val="0"/>
          <w:marTop w:val="0"/>
          <w:marBottom w:val="0"/>
          <w:divBdr>
            <w:top w:val="none" w:sz="0" w:space="0" w:color="auto"/>
            <w:left w:val="none" w:sz="0" w:space="0" w:color="auto"/>
            <w:bottom w:val="none" w:sz="0" w:space="0" w:color="auto"/>
            <w:right w:val="none" w:sz="0" w:space="0" w:color="auto"/>
          </w:divBdr>
        </w:div>
        <w:div w:id="1474130883">
          <w:marLeft w:val="0"/>
          <w:marRight w:val="0"/>
          <w:marTop w:val="0"/>
          <w:marBottom w:val="0"/>
          <w:divBdr>
            <w:top w:val="none" w:sz="0" w:space="0" w:color="auto"/>
            <w:left w:val="none" w:sz="0" w:space="0" w:color="auto"/>
            <w:bottom w:val="none" w:sz="0" w:space="0" w:color="auto"/>
            <w:right w:val="none" w:sz="0" w:space="0" w:color="auto"/>
          </w:divBdr>
        </w:div>
        <w:div w:id="774906769">
          <w:marLeft w:val="0"/>
          <w:marRight w:val="0"/>
          <w:marTop w:val="0"/>
          <w:marBottom w:val="0"/>
          <w:divBdr>
            <w:top w:val="none" w:sz="0" w:space="0" w:color="auto"/>
            <w:left w:val="none" w:sz="0" w:space="0" w:color="auto"/>
            <w:bottom w:val="none" w:sz="0" w:space="0" w:color="auto"/>
            <w:right w:val="none" w:sz="0" w:space="0" w:color="auto"/>
          </w:divBdr>
        </w:div>
        <w:div w:id="266810685">
          <w:marLeft w:val="0"/>
          <w:marRight w:val="0"/>
          <w:marTop w:val="0"/>
          <w:marBottom w:val="0"/>
          <w:divBdr>
            <w:top w:val="none" w:sz="0" w:space="0" w:color="auto"/>
            <w:left w:val="none" w:sz="0" w:space="0" w:color="auto"/>
            <w:bottom w:val="none" w:sz="0" w:space="0" w:color="auto"/>
            <w:right w:val="none" w:sz="0" w:space="0" w:color="auto"/>
          </w:divBdr>
        </w:div>
        <w:div w:id="59258624">
          <w:marLeft w:val="0"/>
          <w:marRight w:val="0"/>
          <w:marTop w:val="0"/>
          <w:marBottom w:val="0"/>
          <w:divBdr>
            <w:top w:val="none" w:sz="0" w:space="0" w:color="auto"/>
            <w:left w:val="none" w:sz="0" w:space="0" w:color="auto"/>
            <w:bottom w:val="none" w:sz="0" w:space="0" w:color="auto"/>
            <w:right w:val="none" w:sz="0" w:space="0" w:color="auto"/>
          </w:divBdr>
        </w:div>
        <w:div w:id="236592086">
          <w:marLeft w:val="0"/>
          <w:marRight w:val="0"/>
          <w:marTop w:val="0"/>
          <w:marBottom w:val="0"/>
          <w:divBdr>
            <w:top w:val="none" w:sz="0" w:space="0" w:color="auto"/>
            <w:left w:val="none" w:sz="0" w:space="0" w:color="auto"/>
            <w:bottom w:val="none" w:sz="0" w:space="0" w:color="auto"/>
            <w:right w:val="none" w:sz="0" w:space="0" w:color="auto"/>
          </w:divBdr>
        </w:div>
        <w:div w:id="1689521536">
          <w:marLeft w:val="0"/>
          <w:marRight w:val="0"/>
          <w:marTop w:val="0"/>
          <w:marBottom w:val="0"/>
          <w:divBdr>
            <w:top w:val="none" w:sz="0" w:space="0" w:color="auto"/>
            <w:left w:val="none" w:sz="0" w:space="0" w:color="auto"/>
            <w:bottom w:val="none" w:sz="0" w:space="0" w:color="auto"/>
            <w:right w:val="none" w:sz="0" w:space="0" w:color="auto"/>
          </w:divBdr>
        </w:div>
        <w:div w:id="1983610004">
          <w:marLeft w:val="0"/>
          <w:marRight w:val="0"/>
          <w:marTop w:val="0"/>
          <w:marBottom w:val="0"/>
          <w:divBdr>
            <w:top w:val="none" w:sz="0" w:space="0" w:color="auto"/>
            <w:left w:val="none" w:sz="0" w:space="0" w:color="auto"/>
            <w:bottom w:val="none" w:sz="0" w:space="0" w:color="auto"/>
            <w:right w:val="none" w:sz="0" w:space="0" w:color="auto"/>
          </w:divBdr>
        </w:div>
        <w:div w:id="1772579041">
          <w:marLeft w:val="0"/>
          <w:marRight w:val="0"/>
          <w:marTop w:val="0"/>
          <w:marBottom w:val="0"/>
          <w:divBdr>
            <w:top w:val="none" w:sz="0" w:space="0" w:color="auto"/>
            <w:left w:val="none" w:sz="0" w:space="0" w:color="auto"/>
            <w:bottom w:val="none" w:sz="0" w:space="0" w:color="auto"/>
            <w:right w:val="none" w:sz="0" w:space="0" w:color="auto"/>
          </w:divBdr>
        </w:div>
        <w:div w:id="685786054">
          <w:marLeft w:val="0"/>
          <w:marRight w:val="0"/>
          <w:marTop w:val="0"/>
          <w:marBottom w:val="0"/>
          <w:divBdr>
            <w:top w:val="none" w:sz="0" w:space="0" w:color="auto"/>
            <w:left w:val="none" w:sz="0" w:space="0" w:color="auto"/>
            <w:bottom w:val="none" w:sz="0" w:space="0" w:color="auto"/>
            <w:right w:val="none" w:sz="0" w:space="0" w:color="auto"/>
          </w:divBdr>
        </w:div>
        <w:div w:id="411776955">
          <w:marLeft w:val="0"/>
          <w:marRight w:val="0"/>
          <w:marTop w:val="0"/>
          <w:marBottom w:val="0"/>
          <w:divBdr>
            <w:top w:val="none" w:sz="0" w:space="0" w:color="auto"/>
            <w:left w:val="none" w:sz="0" w:space="0" w:color="auto"/>
            <w:bottom w:val="none" w:sz="0" w:space="0" w:color="auto"/>
            <w:right w:val="none" w:sz="0" w:space="0" w:color="auto"/>
          </w:divBdr>
        </w:div>
        <w:div w:id="530799259">
          <w:marLeft w:val="0"/>
          <w:marRight w:val="0"/>
          <w:marTop w:val="0"/>
          <w:marBottom w:val="0"/>
          <w:divBdr>
            <w:top w:val="none" w:sz="0" w:space="0" w:color="auto"/>
            <w:left w:val="none" w:sz="0" w:space="0" w:color="auto"/>
            <w:bottom w:val="none" w:sz="0" w:space="0" w:color="auto"/>
            <w:right w:val="none" w:sz="0" w:space="0" w:color="auto"/>
          </w:divBdr>
        </w:div>
        <w:div w:id="440145304">
          <w:marLeft w:val="0"/>
          <w:marRight w:val="0"/>
          <w:marTop w:val="0"/>
          <w:marBottom w:val="0"/>
          <w:divBdr>
            <w:top w:val="none" w:sz="0" w:space="0" w:color="auto"/>
            <w:left w:val="none" w:sz="0" w:space="0" w:color="auto"/>
            <w:bottom w:val="none" w:sz="0" w:space="0" w:color="auto"/>
            <w:right w:val="none" w:sz="0" w:space="0" w:color="auto"/>
          </w:divBdr>
        </w:div>
        <w:div w:id="1716462668">
          <w:marLeft w:val="0"/>
          <w:marRight w:val="0"/>
          <w:marTop w:val="0"/>
          <w:marBottom w:val="0"/>
          <w:divBdr>
            <w:top w:val="none" w:sz="0" w:space="0" w:color="auto"/>
            <w:left w:val="none" w:sz="0" w:space="0" w:color="auto"/>
            <w:bottom w:val="none" w:sz="0" w:space="0" w:color="auto"/>
            <w:right w:val="none" w:sz="0" w:space="0" w:color="auto"/>
          </w:divBdr>
        </w:div>
        <w:div w:id="2056925751">
          <w:marLeft w:val="0"/>
          <w:marRight w:val="0"/>
          <w:marTop w:val="0"/>
          <w:marBottom w:val="0"/>
          <w:divBdr>
            <w:top w:val="none" w:sz="0" w:space="0" w:color="auto"/>
            <w:left w:val="none" w:sz="0" w:space="0" w:color="auto"/>
            <w:bottom w:val="none" w:sz="0" w:space="0" w:color="auto"/>
            <w:right w:val="none" w:sz="0" w:space="0" w:color="auto"/>
          </w:divBdr>
        </w:div>
        <w:div w:id="18305627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304</Words>
  <Characters>1735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Sorenson</dc:creator>
  <cp:keywords/>
  <dc:description/>
  <cp:lastModifiedBy>Hannah Sorenson</cp:lastModifiedBy>
  <cp:revision>3</cp:revision>
  <dcterms:created xsi:type="dcterms:W3CDTF">2022-06-28T03:16:00Z</dcterms:created>
  <dcterms:modified xsi:type="dcterms:W3CDTF">2022-07-12T04:14:00Z</dcterms:modified>
</cp:coreProperties>
</file>